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CE4F0D" w:rsidRPr="00AE5D4D">
        <w:rPr>
          <w:b/>
        </w:rPr>
        <w:t>pierwszy</w:t>
      </w:r>
    </w:p>
    <w:p w:rsidR="0078258F" w:rsidRDefault="00B2089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Studia w zakresie</w:t>
      </w:r>
      <w:bookmarkStart w:id="0" w:name="_GoBack"/>
      <w:bookmarkEnd w:id="0"/>
      <w:r w:rsidR="00D0695C">
        <w:t xml:space="preserve">: </w:t>
      </w:r>
      <w:r w:rsidR="00F16631">
        <w:rPr>
          <w:b/>
        </w:rPr>
        <w:t>Cieplna Energetyka Przemysłowa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Narysować i omówić schematy zastępcze elementów systemu elektroenergetycznego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5524DC">
              <w:rPr>
                <w:rFonts w:cstheme="minorHAnsi"/>
                <w:b/>
              </w:rPr>
              <w:t>[</w:t>
            </w:r>
            <w:proofErr w:type="spellStart"/>
            <w:r w:rsidRPr="005524DC">
              <w:rPr>
                <w:rFonts w:cstheme="minorHAnsi"/>
                <w:b/>
              </w:rPr>
              <w:t>Przesył</w:t>
            </w:r>
            <w:proofErr w:type="spellEnd"/>
            <w:r w:rsidRPr="005524DC">
              <w:rPr>
                <w:rFonts w:cstheme="minorHAnsi"/>
                <w:b/>
              </w:rPr>
              <w:t xml:space="preserve"> energii elektrycznej]</w:t>
            </w:r>
            <w:r w:rsidRPr="005524DC">
              <w:rPr>
                <w:rFonts w:cstheme="minorHAnsi"/>
              </w:rPr>
              <w:t xml:space="preserve"> 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Omówić sprawność elektrociepłowni </w:t>
            </w:r>
            <w:r>
              <w:rPr>
                <w:rFonts w:cstheme="minorHAnsi"/>
              </w:rPr>
              <w:t>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[Technologie i maszyny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Opisać metody oceny opłacalności ekonomic</w:t>
            </w:r>
            <w:r>
              <w:rPr>
                <w:rFonts w:cstheme="minorHAnsi"/>
              </w:rPr>
              <w:t>znej inwestycji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[Przedmiot ekonomiczny]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podstawowe podsystemy Kr</w:t>
            </w:r>
            <w:r>
              <w:rPr>
                <w:rFonts w:cstheme="minorHAnsi"/>
              </w:rPr>
              <w:t>ajowego Systemu 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[Gospodarka i systemy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Wymienić i opisać wyposażenie wysokonapięcioweg</w:t>
            </w:r>
            <w:r>
              <w:rPr>
                <w:rFonts w:cstheme="minorHAnsi"/>
              </w:rPr>
              <w:t>o laboratorium diagnostycznego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[Eksploatacja w energetyce i diagnostyka]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systemie elektroenergetycznym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przebieg i charakterystyczne wielkości prądu zwarciowe</w:t>
            </w:r>
            <w:r>
              <w:rPr>
                <w:rFonts w:cstheme="minorHAnsi"/>
              </w:rPr>
              <w:t>go według zaleceń normatywnych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ci</w:t>
            </w:r>
            <w:r>
              <w:rPr>
                <w:rFonts w:cstheme="minorHAnsi"/>
              </w:rPr>
              <w:t>eplne elektrociepłowni 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[Skojarzone wytwarzanie energii elektrycznej i ciepła]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Metody pomiaru wysokich napięć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Dielek</w:t>
            </w:r>
            <w:r>
              <w:rPr>
                <w:rFonts w:cstheme="minorHAnsi"/>
              </w:rPr>
              <w:t>tryki ciekłe i ich właściwości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rodzaje łączników elektroenerge</w:t>
            </w:r>
            <w:r>
              <w:rPr>
                <w:rFonts w:cstheme="minorHAnsi"/>
              </w:rPr>
              <w:t>tycznych i ich charakterystyka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[Urządzenia i stacje elektroenergetyczne]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Podstawowe zabezpieczenia generatora </w:t>
            </w:r>
            <w:r>
              <w:rPr>
                <w:rFonts w:cstheme="minorHAnsi"/>
              </w:rPr>
              <w:t>synchronicznego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Elementy kształtujące bezpieczeństwo</w:t>
            </w:r>
            <w:r>
              <w:rPr>
                <w:rFonts w:cstheme="minorHAnsi"/>
              </w:rPr>
              <w:t xml:space="preserve"> systemu elektroenergetycznego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[Bezpieczeństwo 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Wartość opałowa i ciepło</w:t>
            </w:r>
            <w:r>
              <w:rPr>
                <w:rFonts w:cstheme="minorHAnsi"/>
              </w:rPr>
              <w:t xml:space="preserve"> spalania paliw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[Paliwa i przetwarzanie energii]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Porównanie elektrowni ją</w:t>
            </w:r>
            <w:r>
              <w:rPr>
                <w:rFonts w:cstheme="minorHAnsi"/>
              </w:rPr>
              <w:t>drowych z reaktorami BWR i PWR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[Energetyka jądrowa]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Moce</w:t>
            </w:r>
            <w:r>
              <w:rPr>
                <w:rFonts w:cstheme="minorHAnsi"/>
              </w:rPr>
              <w:t xml:space="preserve"> w obwodach prądu przemiennego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Rezonan</w:t>
            </w:r>
            <w:r>
              <w:rPr>
                <w:rFonts w:cstheme="minorHAnsi"/>
              </w:rPr>
              <w:t>s w obwodach elektrycznych RLC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Wybrane układy do pomiaru mocy c</w:t>
            </w:r>
            <w:r>
              <w:rPr>
                <w:rFonts w:cstheme="minorHAnsi"/>
              </w:rPr>
              <w:t>zynnej w obwodach trójfazowych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Modulacje ciągłe AM, FM i PM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telekomunikacji]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Ogniwa fotowoltaiczne, charaktery</w:t>
            </w:r>
            <w:r>
              <w:rPr>
                <w:rFonts w:cstheme="minorHAnsi"/>
              </w:rPr>
              <w:t>styki prądowo-napięciowe ogniw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[Odnawialne źródła w energetyce]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DE3F0C" w:rsidRDefault="005524DC" w:rsidP="005524DC">
            <w:pPr>
              <w:pStyle w:val="Bezodstpw"/>
              <w:rPr>
                <w:rFonts w:cstheme="minorHAnsi"/>
                <w:b/>
              </w:rPr>
            </w:pPr>
            <w:r w:rsidRPr="005524DC">
              <w:rPr>
                <w:rFonts w:cstheme="minorHAnsi"/>
              </w:rPr>
              <w:t>Kategorie, klasy i s</w:t>
            </w:r>
            <w:r>
              <w:rPr>
                <w:rFonts w:cstheme="minorHAnsi"/>
              </w:rPr>
              <w:t>ystemy budynków inteligentnych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Dom </w:t>
            </w:r>
            <w:r>
              <w:rPr>
                <w:rFonts w:cstheme="minorHAnsi"/>
              </w:rPr>
              <w:t>samowystarczalny energetycznie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D5EFB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Warunki pracy równoległej transformat</w:t>
            </w:r>
            <w:r w:rsidR="006E15A0">
              <w:rPr>
                <w:rFonts w:cstheme="minorHAnsi"/>
              </w:rPr>
              <w:t>orów energetycznych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Maszyny elektryczne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Zasada pracy i parametry układów energoelektro</w:t>
            </w:r>
            <w:r w:rsidR="006E15A0">
              <w:rPr>
                <w:rFonts w:cstheme="minorHAnsi"/>
              </w:rPr>
              <w:t>nicznych o komutacji sieciowej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Energoelektronika i technika mikroprocesorowa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Zasady wyzna</w:t>
            </w:r>
            <w:r w:rsidR="006E15A0">
              <w:rPr>
                <w:rFonts w:cstheme="minorHAnsi"/>
              </w:rPr>
              <w:t>czania niedokładności pomiarów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Miernictwo i systemy pomiarowe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Jednowymiarowe równanie energii.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Równanie </w:t>
            </w:r>
            <w:proofErr w:type="spellStart"/>
            <w:r>
              <w:t>Bernoulliego</w:t>
            </w:r>
            <w:proofErr w:type="spellEnd"/>
            <w:r>
              <w:t xml:space="preserve"> ze stratami.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Omówić przepływ czynnika roboczego przez pompę.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Trójkąty prędkości w przekrojach charakterystycznych wirnika promieniowego.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Reakcyjność stopnia turbiny parowej, definicja omówić na wykresie entalpia-entropia. </w:t>
            </w:r>
            <w:r w:rsidRPr="00AD0D98">
              <w:rPr>
                <w:b/>
              </w:rPr>
              <w:t>[Podstawy energetyki cieplnej]</w:t>
            </w:r>
            <w:r>
              <w:t xml:space="preserve"> 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Obieg cieplny elektrowni.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Teoretyczne obiegi cieplne o najwyższej sprawności. </w:t>
            </w:r>
            <w:r w:rsidRPr="00AD0D98">
              <w:rPr>
                <w:b/>
              </w:rPr>
              <w:t>[Podstawy energetyki cieplnej]</w:t>
            </w:r>
            <w:r>
              <w:t xml:space="preserve"> 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Obieg cieplny elektrowni.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Metody podwyższania sprawności obiegów parowych.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Obiegi cieplne turbogazowe.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>
              <w:t xml:space="preserve">Obiegi cieplne gazowo-parowe.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 w:rsidRPr="00F61023">
              <w:t xml:space="preserve">Sprawność, netto, brutto obiegu </w:t>
            </w:r>
            <w:proofErr w:type="spellStart"/>
            <w:r w:rsidRPr="00F61023">
              <w:t>Rankine’a</w:t>
            </w:r>
            <w:proofErr w:type="spellEnd"/>
            <w:r>
              <w:t xml:space="preserve">. </w:t>
            </w:r>
            <w:r w:rsidRPr="00AD0D98">
              <w:rPr>
                <w:b/>
              </w:rPr>
              <w:t>[Gospodarka cieplna w przemyśle]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</w:tcPr>
          <w:p w:rsidR="00AD0D98" w:rsidRPr="00CA515E" w:rsidRDefault="00AD0D98" w:rsidP="00AD0D98">
            <w:pPr>
              <w:pStyle w:val="Bezodstpw"/>
            </w:pPr>
            <w:r w:rsidRPr="00CA515E">
              <w:rPr>
                <w:bCs/>
              </w:rPr>
              <w:t>Koszty inwestycyjne, eksploatacyjne elektrowni</w:t>
            </w:r>
            <w:r>
              <w:rPr>
                <w:bCs/>
              </w:rPr>
              <w:t xml:space="preserve">. </w:t>
            </w:r>
            <w:r w:rsidRPr="00AD0D98">
              <w:rPr>
                <w:b/>
                <w:bCs/>
              </w:rPr>
              <w:t>[Gospodarka cieplna w przemyśle]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AD0D98" w:rsidRPr="00E543DB" w:rsidRDefault="00AD0D98" w:rsidP="00AD0D98">
            <w:pPr>
              <w:pStyle w:val="Bezodstpw"/>
            </w:pPr>
            <w:r w:rsidRPr="00E543DB">
              <w:t xml:space="preserve">Założenia do teorii </w:t>
            </w:r>
            <w:proofErr w:type="spellStart"/>
            <w:r w:rsidRPr="00E543DB">
              <w:t>Nusselta</w:t>
            </w:r>
            <w:proofErr w:type="spellEnd"/>
            <w:r w:rsidRPr="00E543DB">
              <w:t xml:space="preserve"> kondensacji na ściance pionowej</w:t>
            </w:r>
            <w:r>
              <w:t xml:space="preserve">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</w:tcPr>
          <w:p w:rsidR="00AD0D98" w:rsidRPr="00E543DB" w:rsidRDefault="00AD0D98" w:rsidP="00AD0D98">
            <w:pPr>
              <w:pStyle w:val="Bezodstpw"/>
            </w:pPr>
            <w:r w:rsidRPr="00E543DB">
              <w:t>Omówić schemat obliczeniowy jawny</w:t>
            </w:r>
            <w:r>
              <w:t xml:space="preserve"> na podstawie równania przewodnictwa ciepła.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41</w:t>
            </w:r>
          </w:p>
        </w:tc>
        <w:tc>
          <w:tcPr>
            <w:tcW w:w="9922" w:type="dxa"/>
          </w:tcPr>
          <w:p w:rsidR="00AD0D98" w:rsidRPr="00B17500" w:rsidRDefault="00AD0D98" w:rsidP="00AD0D98">
            <w:pPr>
              <w:pStyle w:val="Bezodstpw"/>
              <w:rPr>
                <w:highlight w:val="lightGray"/>
              </w:rPr>
            </w:pPr>
            <w:r w:rsidRPr="00E543DB">
              <w:t>Omówić liczby podobieństwa stosowane do opisu procesów przejmowania ciepła</w:t>
            </w:r>
            <w:r>
              <w:t xml:space="preserve">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AD0D98" w:rsidRPr="00BC6A38" w:rsidRDefault="00AD0D98" w:rsidP="00AD0D98">
            <w:pPr>
              <w:pStyle w:val="Bezodstpw"/>
            </w:pPr>
            <w:r w:rsidRPr="00BC6A38">
              <w:t>Metody regulacji mocy turbin parowych</w:t>
            </w:r>
            <w:r>
              <w:t xml:space="preserve">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AD0D98" w:rsidRPr="00BC6A38" w:rsidRDefault="00AD0D98" w:rsidP="00AD0D98">
            <w:pPr>
              <w:pStyle w:val="Bezodstpw"/>
            </w:pPr>
            <w:r w:rsidRPr="00BC6A38">
              <w:t>Rodzaje strat w kanałach roboczy</w:t>
            </w:r>
            <w:r>
              <w:t>ch</w:t>
            </w:r>
            <w:r w:rsidRPr="00BC6A38">
              <w:t xml:space="preserve"> maszyn przepływowych</w:t>
            </w:r>
            <w:r>
              <w:t xml:space="preserve">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AD0D98" w:rsidRPr="00B17500" w:rsidRDefault="00AD0D98" w:rsidP="00AD0D98">
            <w:pPr>
              <w:pStyle w:val="Bezodstpw"/>
              <w:rPr>
                <w:highlight w:val="lightGray"/>
              </w:rPr>
            </w:pPr>
            <w:r w:rsidRPr="00CA515E">
              <w:t>Omówić geometrię i parametry opisujące profil łopatki maszyny przepływowej</w:t>
            </w:r>
            <w:r>
              <w:t xml:space="preserve">. </w:t>
            </w:r>
            <w:r w:rsidRPr="00AD0D98">
              <w:rPr>
                <w:b/>
              </w:rPr>
              <w:t>[Podstawy energetyki cieplnej, Pompy, sprężarki, wentylatory]</w:t>
            </w:r>
          </w:p>
        </w:tc>
      </w:tr>
      <w:tr w:rsidR="00AD0D98" w:rsidRPr="002E18C5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AD0D98" w:rsidRPr="00CA515E" w:rsidRDefault="00AD0D98" w:rsidP="00AD0D98">
            <w:pPr>
              <w:pStyle w:val="Bezodstpw"/>
            </w:pPr>
            <w:r w:rsidRPr="00CA515E">
              <w:t>Scharakteryzować  przepływ gazu przez dysze poddźwiękowe i naddźwiękowe</w:t>
            </w:r>
            <w:r>
              <w:t xml:space="preserve">. </w:t>
            </w:r>
            <w:r w:rsidRPr="00AD0D98">
              <w:rPr>
                <w:b/>
              </w:rPr>
              <w:t>[Gospodarka cieplna w przemyśle]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AD0D98" w:rsidRPr="00CA515E" w:rsidRDefault="00AD0D98" w:rsidP="00AD0D98">
            <w:pPr>
              <w:pStyle w:val="Bezodstpw"/>
            </w:pPr>
            <w:r>
              <w:t xml:space="preserve">Omówić rodzaje warunków brzegowych w zagadnieniach przepływu ciepła.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AD0D98" w:rsidRDefault="00AD0D98" w:rsidP="00AD0D98">
            <w:pPr>
              <w:pStyle w:val="Bezodstpw"/>
            </w:pPr>
            <w:r w:rsidRPr="00B17500">
              <w:t>Omówić metody wyznaczania sprawności urządzeń energetycznych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AD0D98" w:rsidRDefault="00AD0D98" w:rsidP="00AD0D98">
            <w:pPr>
              <w:pStyle w:val="Bezodstpw"/>
            </w:pPr>
            <w:r w:rsidRPr="00B17500">
              <w:t>Obieg porównawczy turbiny gazowej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AD0D98" w:rsidRDefault="00AD0D98" w:rsidP="00AD0D98">
            <w:pPr>
              <w:pStyle w:val="Bezodstpw"/>
            </w:pPr>
            <w:r w:rsidRPr="00B17500">
              <w:t>Sprawność silnika gazowego rzeczywista a teor</w:t>
            </w:r>
            <w:r>
              <w:t>e</w:t>
            </w:r>
            <w:r w:rsidRPr="00B17500">
              <w:t>tyczna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  <w:tr w:rsidR="00AD0D98" w:rsidRPr="00AB7F04" w:rsidTr="00CB4B7E">
        <w:tc>
          <w:tcPr>
            <w:tcW w:w="534" w:type="dxa"/>
          </w:tcPr>
          <w:p w:rsidR="00AD0D98" w:rsidRPr="005524DC" w:rsidRDefault="00AD0D98" w:rsidP="00AD0D9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AD0D98" w:rsidRPr="00BB3660" w:rsidRDefault="00AD0D98" w:rsidP="00AD0D98">
            <w:pPr>
              <w:pStyle w:val="Bezodstpw"/>
            </w:pPr>
            <w:r w:rsidRPr="00B17500">
              <w:t>Mechanizmy powstawania związków toksycznych podczas spalania paliw gazowych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9B" w:rsidRDefault="002E539B">
      <w:pPr>
        <w:spacing w:after="0" w:line="240" w:lineRule="auto"/>
      </w:pPr>
      <w:r>
        <w:separator/>
      </w:r>
    </w:p>
  </w:endnote>
  <w:endnote w:type="continuationSeparator" w:id="0">
    <w:p w:rsidR="002E539B" w:rsidRDefault="002E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9B" w:rsidRDefault="002E539B">
      <w:pPr>
        <w:spacing w:after="0" w:line="240" w:lineRule="auto"/>
      </w:pPr>
      <w:r>
        <w:separator/>
      </w:r>
    </w:p>
  </w:footnote>
  <w:footnote w:type="continuationSeparator" w:id="0">
    <w:p w:rsidR="002E539B" w:rsidRDefault="002E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5E59E1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>Wydział Inżynierii Środowiska i Energetyki</w:t>
    </w:r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1" w:rsidRDefault="005E5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F"/>
    <w:rsid w:val="002E18C5"/>
    <w:rsid w:val="002E539B"/>
    <w:rsid w:val="003224DC"/>
    <w:rsid w:val="0039281D"/>
    <w:rsid w:val="003D5EFB"/>
    <w:rsid w:val="003E7D05"/>
    <w:rsid w:val="00440E87"/>
    <w:rsid w:val="00441E1A"/>
    <w:rsid w:val="004F4FC5"/>
    <w:rsid w:val="005524DC"/>
    <w:rsid w:val="005E59E1"/>
    <w:rsid w:val="00642F8F"/>
    <w:rsid w:val="006E15A0"/>
    <w:rsid w:val="0078258F"/>
    <w:rsid w:val="007A1F09"/>
    <w:rsid w:val="009419F4"/>
    <w:rsid w:val="00A512FE"/>
    <w:rsid w:val="00AB3D10"/>
    <w:rsid w:val="00AB7F04"/>
    <w:rsid w:val="00AD0D98"/>
    <w:rsid w:val="00AD2BC5"/>
    <w:rsid w:val="00AE5D4D"/>
    <w:rsid w:val="00B02E48"/>
    <w:rsid w:val="00B2089E"/>
    <w:rsid w:val="00B72AE4"/>
    <w:rsid w:val="00C0466A"/>
    <w:rsid w:val="00C8713B"/>
    <w:rsid w:val="00CA4F20"/>
    <w:rsid w:val="00CB4B7E"/>
    <w:rsid w:val="00CE1C98"/>
    <w:rsid w:val="00CE4F0D"/>
    <w:rsid w:val="00D0695C"/>
    <w:rsid w:val="00D95BD2"/>
    <w:rsid w:val="00DE3F0C"/>
    <w:rsid w:val="00E05A0E"/>
    <w:rsid w:val="00E57597"/>
    <w:rsid w:val="00E77F9A"/>
    <w:rsid w:val="00F16631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D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D0D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D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D0D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Bilski</dc:creator>
  <cp:lastModifiedBy>Emilia Gielniak</cp:lastModifiedBy>
  <cp:revision>4</cp:revision>
  <dcterms:created xsi:type="dcterms:W3CDTF">2023-11-14T07:28:00Z</dcterms:created>
  <dcterms:modified xsi:type="dcterms:W3CDTF">2023-11-14T07:36:00Z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