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3D1A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Studia w zakr</w:t>
      </w:r>
      <w:bookmarkStart w:id="0" w:name="_GoBack"/>
      <w:bookmarkEnd w:id="0"/>
      <w:r>
        <w:t>esie</w:t>
      </w:r>
      <w:r w:rsidR="00D0695C">
        <w:t xml:space="preserve">: </w:t>
      </w:r>
      <w:r w:rsidR="00743F8A">
        <w:rPr>
          <w:b/>
        </w:rPr>
        <w:t xml:space="preserve">Ekologiczne Źródła Energii </w:t>
      </w:r>
      <w:r w:rsidR="007C3C01">
        <w:rPr>
          <w:b/>
        </w:rPr>
        <w:t>Elektrycznej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Modelowanie matematyczne i numeryczne turbin wiatrowych i modułów PV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[Projektowanie i modelowanie efektywnych systemów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 xml:space="preserve">Sposoby szacowania zasobów energetycznych wiatru: dane pomiarowe, rozkład </w:t>
            </w:r>
            <w:proofErr w:type="spellStart"/>
            <w:r w:rsidRPr="00D051BB">
              <w:t>Weibulla</w:t>
            </w:r>
            <w:proofErr w:type="spellEnd"/>
            <w:r w:rsidRPr="00D051BB">
              <w:t>, wartość średnioroczna, pionowy profil prędkości wiatru, moc średnia turbiny, gęstość mocy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[Projektowanie i modelowanie efektywnych systemów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Hybrydowe systemy zasilania z OZE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[Magazynowanie energii i systemy hybrydowe]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Magazynowanie i magazyny energii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[Magazynowanie energii i systemy hybrydowe]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  <w:rPr>
                <w:u w:val="single"/>
              </w:rPr>
            </w:pPr>
            <w:r w:rsidRPr="00D051BB">
              <w:t>Szeregi czasowe w obróbce danych pomiarowych prędkości wiatru i irradiacji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[Projektowanie i modelowanie efektywnych systemów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Elementy instalacji fotowoltaicznej: charakterystyka i zasady doboru. Konfiguracje systemów PV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fotowoltaiczne]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Funkcje i zadania systemów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Charakterystyka trzech podejść w projektowaniu systemów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Rodzaje i charakterystyka redundancji w systemach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Alarmy sprzętowe i programowe w systemach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Cykl życia (fazy istnienia) obiektu technicznego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[Eksploatacja układów elektrycznych z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Zasady wykonywania czynności eksploatacyjnych przy urządzeniach elektrycznych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[Eksploatacja układów elektrycznych z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38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Modele niezawodnościowe obiektów technicznych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[Eksploatacja układów elektrycznych z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Zasady doboru zabezpieczeń nadprądowych i zwarciowych w farmach fotowoltaicznych i elektrowniach wiatrowych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Ochrona odgromowa elektrowni wiatrowych i farm fotowoltaicznych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Wymagania odnośnie jakości energii dostarczanej przez OZE do KSE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Zasady i sposoby przyłączania OZE do KSE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  <w:rPr>
                <w:color w:val="1F497D"/>
              </w:rPr>
            </w:pPr>
            <w:r w:rsidRPr="00D051BB">
              <w:t xml:space="preserve">Prawo </w:t>
            </w:r>
            <w:proofErr w:type="spellStart"/>
            <w:r w:rsidRPr="00D051BB">
              <w:t>Betza</w:t>
            </w:r>
            <w:proofErr w:type="spellEnd"/>
            <w:r w:rsidRPr="00D051BB">
              <w:t>. Pionowy profil wiatru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Budowa i działanie turbiny wiatrowej. Porównanie turbin wiatrowych typu VAWT i HAWT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2E18C5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Generatory stosowane w turbinach wiatrowych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 xml:space="preserve">Porównanie turbin </w:t>
            </w:r>
            <w:proofErr w:type="spellStart"/>
            <w:r w:rsidRPr="00D051BB">
              <w:t>onshore</w:t>
            </w:r>
            <w:proofErr w:type="spellEnd"/>
            <w:r w:rsidRPr="00D051BB">
              <w:t xml:space="preserve"> i </w:t>
            </w:r>
            <w:proofErr w:type="spellStart"/>
            <w:r w:rsidRPr="00D051BB">
              <w:t>offshore</w:t>
            </w:r>
            <w:proofErr w:type="spellEnd"/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Możliwości wykorzystania biomasy w Polsce jako źródła energii elektrycznej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Zasoby energii geotermalnej w Polsce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Budowa i zasada działania turbin wodnych, mała energetyka wodna w Polsce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Energetyczne wykorzystanie biogazu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FB" w:rsidRDefault="00D205FB">
      <w:pPr>
        <w:spacing w:after="0" w:line="240" w:lineRule="auto"/>
      </w:pPr>
      <w:r>
        <w:separator/>
      </w:r>
    </w:p>
  </w:endnote>
  <w:endnote w:type="continuationSeparator" w:id="0">
    <w:p w:rsidR="00D205FB" w:rsidRDefault="00D2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FB" w:rsidRDefault="00D205FB">
      <w:pPr>
        <w:spacing w:after="0" w:line="240" w:lineRule="auto"/>
      </w:pPr>
      <w:r>
        <w:separator/>
      </w:r>
    </w:p>
  </w:footnote>
  <w:footnote w:type="continuationSeparator" w:id="0">
    <w:p w:rsidR="00D205FB" w:rsidRDefault="00D2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F34C6E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 xml:space="preserve">Wydział Inżynierii Środowiska i Energetyki 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164194"/>
    <w:rsid w:val="002871E8"/>
    <w:rsid w:val="002E18C5"/>
    <w:rsid w:val="003224DC"/>
    <w:rsid w:val="003D1AB7"/>
    <w:rsid w:val="003D5EFB"/>
    <w:rsid w:val="00440E87"/>
    <w:rsid w:val="00441E1A"/>
    <w:rsid w:val="004F4FC5"/>
    <w:rsid w:val="005141BF"/>
    <w:rsid w:val="005524DC"/>
    <w:rsid w:val="00642F8F"/>
    <w:rsid w:val="006E15A0"/>
    <w:rsid w:val="006E6F7C"/>
    <w:rsid w:val="00743F8A"/>
    <w:rsid w:val="0078258F"/>
    <w:rsid w:val="007A1F09"/>
    <w:rsid w:val="007C3C01"/>
    <w:rsid w:val="009419F4"/>
    <w:rsid w:val="00A512FE"/>
    <w:rsid w:val="00AB3D10"/>
    <w:rsid w:val="00AB7F04"/>
    <w:rsid w:val="00AD2BC5"/>
    <w:rsid w:val="00AE5D4D"/>
    <w:rsid w:val="00B72AE4"/>
    <w:rsid w:val="00CA4F20"/>
    <w:rsid w:val="00CB4B7E"/>
    <w:rsid w:val="00CC3C25"/>
    <w:rsid w:val="00CE1C98"/>
    <w:rsid w:val="00CE4F0D"/>
    <w:rsid w:val="00D051BB"/>
    <w:rsid w:val="00D0695C"/>
    <w:rsid w:val="00D16A3B"/>
    <w:rsid w:val="00D205FB"/>
    <w:rsid w:val="00D95BD2"/>
    <w:rsid w:val="00DE3F0C"/>
    <w:rsid w:val="00E05A0E"/>
    <w:rsid w:val="00E57597"/>
    <w:rsid w:val="00E77F9A"/>
    <w:rsid w:val="00F13FC5"/>
    <w:rsid w:val="00F34C6E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4</cp:revision>
  <dcterms:created xsi:type="dcterms:W3CDTF">2023-11-14T07:27:00Z</dcterms:created>
  <dcterms:modified xsi:type="dcterms:W3CDTF">2023-11-14T07:44:00Z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