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2E" w:rsidRDefault="005B0A2E" w:rsidP="005B0A2E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B0A2E" w:rsidRPr="00AC0E73" w:rsidRDefault="005B0A2E" w:rsidP="005B0A2E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HAR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MONOGRAM SESJI ZIMO</w:t>
      </w:r>
      <w:r w:rsidR="00B57D4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WEJ </w:t>
      </w:r>
      <w:proofErr w:type="spellStart"/>
      <w:r w:rsidR="00B57D4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r.a</w:t>
      </w:r>
      <w:proofErr w:type="spellEnd"/>
      <w:r w:rsidR="00B57D4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2021/2022</w:t>
      </w:r>
    </w:p>
    <w:p w:rsidR="005B0A2E" w:rsidRPr="00AC0E73" w:rsidRDefault="005B0A2E" w:rsidP="005B0A2E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studia stacjonarne I stopnia 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INŻYNIERIA LOTNICZA</w:t>
      </w:r>
    </w:p>
    <w:p w:rsidR="005B0A2E" w:rsidRPr="000D2644" w:rsidRDefault="005B0A2E" w:rsidP="005B0A2E">
      <w:pPr>
        <w:rPr>
          <w:sz w:val="32"/>
          <w:szCs w:val="32"/>
        </w:rPr>
      </w:pPr>
    </w:p>
    <w:p w:rsidR="005B0A2E" w:rsidRDefault="005B0A2E" w:rsidP="005B0A2E"/>
    <w:tbl>
      <w:tblPr>
        <w:tblStyle w:val="Tabela-Siatka"/>
        <w:tblW w:w="14958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2126"/>
        <w:gridCol w:w="3819"/>
        <w:gridCol w:w="2126"/>
        <w:gridCol w:w="1985"/>
        <w:gridCol w:w="1417"/>
        <w:gridCol w:w="2006"/>
      </w:tblGrid>
      <w:tr w:rsidR="005B0A2E" w:rsidRPr="000D2644" w:rsidTr="00B57D43">
        <w:trPr>
          <w:trHeight w:val="161"/>
          <w:jc w:val="center"/>
        </w:trPr>
        <w:tc>
          <w:tcPr>
            <w:tcW w:w="1479" w:type="dxa"/>
            <w:vMerge w:val="restart"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SEMESTR</w:t>
            </w:r>
            <w:r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/grupa</w:t>
            </w:r>
          </w:p>
        </w:tc>
        <w:tc>
          <w:tcPr>
            <w:tcW w:w="2126" w:type="dxa"/>
            <w:vMerge w:val="restart"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PRZEDMIOT</w:t>
            </w:r>
          </w:p>
        </w:tc>
        <w:tc>
          <w:tcPr>
            <w:tcW w:w="3819" w:type="dxa"/>
            <w:vMerge w:val="restart"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PROWADZĄCY</w:t>
            </w:r>
          </w:p>
        </w:tc>
        <w:tc>
          <w:tcPr>
            <w:tcW w:w="4111" w:type="dxa"/>
            <w:gridSpan w:val="2"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  TERMIN</w:t>
            </w:r>
          </w:p>
        </w:tc>
        <w:tc>
          <w:tcPr>
            <w:tcW w:w="3423" w:type="dxa"/>
            <w:gridSpan w:val="2"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  TERMIN</w:t>
            </w:r>
          </w:p>
        </w:tc>
      </w:tr>
      <w:tr w:rsidR="005B0A2E" w:rsidRPr="000D2644" w:rsidTr="00B57D43">
        <w:trPr>
          <w:trHeight w:val="405"/>
          <w:jc w:val="center"/>
        </w:trPr>
        <w:tc>
          <w:tcPr>
            <w:tcW w:w="1479" w:type="dxa"/>
            <w:vMerge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  <w:vMerge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19" w:type="dxa"/>
            <w:vMerge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1985" w:type="dxa"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 (SALA)</w:t>
            </w:r>
          </w:p>
        </w:tc>
        <w:tc>
          <w:tcPr>
            <w:tcW w:w="1417" w:type="dxa"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2006" w:type="dxa"/>
          </w:tcPr>
          <w:p w:rsidR="005B0A2E" w:rsidRPr="00AC0E73" w:rsidRDefault="005B0A2E" w:rsidP="00044652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(SALA)</w:t>
            </w:r>
          </w:p>
        </w:tc>
      </w:tr>
      <w:tr w:rsidR="005B0A2E" w:rsidRPr="000D2644" w:rsidTr="00B57D43">
        <w:trPr>
          <w:trHeight w:val="313"/>
          <w:jc w:val="center"/>
        </w:trPr>
        <w:tc>
          <w:tcPr>
            <w:tcW w:w="1479" w:type="dxa"/>
            <w:shd w:val="clear" w:color="auto" w:fill="auto"/>
          </w:tcPr>
          <w:p w:rsidR="005B0A2E" w:rsidRPr="00FE41F1" w:rsidRDefault="005B0A2E" w:rsidP="00044652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5B0A2E" w:rsidRPr="00FE41F1" w:rsidRDefault="005B0A2E" w:rsidP="00044652">
            <w:pPr>
              <w:jc w:val="center"/>
            </w:pPr>
            <w:r w:rsidRPr="00FE41F1">
              <w:t>Matematyka</w:t>
            </w:r>
          </w:p>
        </w:tc>
        <w:tc>
          <w:tcPr>
            <w:tcW w:w="3819" w:type="dxa"/>
            <w:shd w:val="clear" w:color="auto" w:fill="auto"/>
          </w:tcPr>
          <w:p w:rsidR="005B0A2E" w:rsidRPr="00FE41F1" w:rsidRDefault="005B0A2E" w:rsidP="005B0A2E">
            <w:pPr>
              <w:jc w:val="center"/>
            </w:pPr>
            <w:r>
              <w:t>dr hab. M. Ciesielski</w:t>
            </w:r>
          </w:p>
        </w:tc>
        <w:tc>
          <w:tcPr>
            <w:tcW w:w="2126" w:type="dxa"/>
            <w:shd w:val="clear" w:color="auto" w:fill="auto"/>
          </w:tcPr>
          <w:p w:rsidR="005B0A2E" w:rsidRPr="00FE41F1" w:rsidRDefault="00C6187D" w:rsidP="00044652">
            <w:pPr>
              <w:jc w:val="center"/>
            </w:pPr>
            <w:r>
              <w:t>01.02.2022</w:t>
            </w:r>
          </w:p>
        </w:tc>
        <w:tc>
          <w:tcPr>
            <w:tcW w:w="1985" w:type="dxa"/>
            <w:shd w:val="clear" w:color="auto" w:fill="auto"/>
          </w:tcPr>
          <w:p w:rsidR="005B0A2E" w:rsidRPr="00FE41F1" w:rsidRDefault="00001BC8" w:rsidP="00044652">
            <w:pPr>
              <w:jc w:val="center"/>
            </w:pPr>
            <w:r>
              <w:t>8.00-10.00(A)</w:t>
            </w:r>
          </w:p>
        </w:tc>
        <w:tc>
          <w:tcPr>
            <w:tcW w:w="1417" w:type="dxa"/>
            <w:shd w:val="clear" w:color="auto" w:fill="auto"/>
          </w:tcPr>
          <w:p w:rsidR="005B0A2E" w:rsidRPr="00FE41F1" w:rsidRDefault="00C6187D" w:rsidP="00044652">
            <w:pPr>
              <w:jc w:val="center"/>
            </w:pPr>
            <w:r>
              <w:t>15.02.2022</w:t>
            </w:r>
          </w:p>
        </w:tc>
        <w:tc>
          <w:tcPr>
            <w:tcW w:w="2006" w:type="dxa"/>
            <w:shd w:val="clear" w:color="auto" w:fill="auto"/>
          </w:tcPr>
          <w:p w:rsidR="005B0A2E" w:rsidRPr="00FE41F1" w:rsidRDefault="00C6187D" w:rsidP="00044652">
            <w:pPr>
              <w:jc w:val="center"/>
            </w:pPr>
            <w:r>
              <w:t>9.45-11.15 (A)</w:t>
            </w:r>
          </w:p>
        </w:tc>
      </w:tr>
      <w:tr w:rsidR="005B0A2E" w:rsidRPr="000D2644" w:rsidTr="00B57D43">
        <w:trPr>
          <w:trHeight w:val="483"/>
          <w:jc w:val="center"/>
        </w:trPr>
        <w:tc>
          <w:tcPr>
            <w:tcW w:w="1479" w:type="dxa"/>
            <w:shd w:val="clear" w:color="auto" w:fill="auto"/>
          </w:tcPr>
          <w:p w:rsidR="005B0A2E" w:rsidRPr="00FE41F1" w:rsidRDefault="005B0A2E" w:rsidP="00044652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5B0A2E" w:rsidRPr="00FE41F1" w:rsidRDefault="005B0A2E" w:rsidP="00044652">
            <w:pPr>
              <w:jc w:val="center"/>
            </w:pPr>
            <w:r>
              <w:t>Materiałoznawstwo</w:t>
            </w:r>
          </w:p>
        </w:tc>
        <w:tc>
          <w:tcPr>
            <w:tcW w:w="3819" w:type="dxa"/>
            <w:shd w:val="clear" w:color="auto" w:fill="auto"/>
          </w:tcPr>
          <w:p w:rsidR="005B0A2E" w:rsidRPr="00FE41F1" w:rsidRDefault="005B0A2E" w:rsidP="005B0A2E">
            <w:pPr>
              <w:jc w:val="center"/>
            </w:pPr>
            <w:r>
              <w:t xml:space="preserve">Prof. dr hab. L. </w:t>
            </w:r>
            <w:proofErr w:type="spellStart"/>
            <w:r>
              <w:t>Małdziński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B0A2E" w:rsidRPr="00FE41F1" w:rsidRDefault="005B0A2E" w:rsidP="00044652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0A2E" w:rsidRPr="00FE41F1" w:rsidRDefault="005B0A2E" w:rsidP="0004465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0A2E" w:rsidRPr="00FE41F1" w:rsidRDefault="005B0A2E" w:rsidP="00044652">
            <w:pPr>
              <w:jc w:val="center"/>
            </w:pPr>
          </w:p>
        </w:tc>
        <w:tc>
          <w:tcPr>
            <w:tcW w:w="2006" w:type="dxa"/>
            <w:shd w:val="clear" w:color="auto" w:fill="auto"/>
          </w:tcPr>
          <w:p w:rsidR="005B0A2E" w:rsidRPr="00FE41F1" w:rsidRDefault="005B0A2E" w:rsidP="00044652">
            <w:pPr>
              <w:jc w:val="center"/>
            </w:pPr>
          </w:p>
        </w:tc>
      </w:tr>
      <w:tr w:rsidR="00C9633D" w:rsidRPr="000D2644" w:rsidTr="00B57D43">
        <w:trPr>
          <w:trHeight w:val="483"/>
          <w:jc w:val="center"/>
        </w:trPr>
        <w:tc>
          <w:tcPr>
            <w:tcW w:w="1479" w:type="dxa"/>
            <w:shd w:val="clear" w:color="auto" w:fill="auto"/>
          </w:tcPr>
          <w:p w:rsidR="00C9633D" w:rsidRDefault="00C9633D" w:rsidP="00044652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C9633D" w:rsidRDefault="00C9633D" w:rsidP="00044652">
            <w:pPr>
              <w:jc w:val="center"/>
            </w:pPr>
            <w:r>
              <w:t>Elektrotechnika</w:t>
            </w:r>
          </w:p>
          <w:p w:rsidR="00C9633D" w:rsidRDefault="00C9633D" w:rsidP="00044652">
            <w:pPr>
              <w:jc w:val="center"/>
            </w:pPr>
            <w:r>
              <w:t xml:space="preserve"> i elektronika</w:t>
            </w:r>
          </w:p>
        </w:tc>
        <w:tc>
          <w:tcPr>
            <w:tcW w:w="3819" w:type="dxa"/>
            <w:shd w:val="clear" w:color="auto" w:fill="auto"/>
          </w:tcPr>
          <w:p w:rsidR="00C9633D" w:rsidRDefault="00C9633D" w:rsidP="005B0A2E">
            <w:pPr>
              <w:jc w:val="center"/>
            </w:pPr>
            <w:r>
              <w:t xml:space="preserve">dr hab. inż. M. Gwóźdź, </w:t>
            </w:r>
          </w:p>
          <w:p w:rsidR="00C9633D" w:rsidRDefault="00C9633D" w:rsidP="005B0A2E">
            <w:pPr>
              <w:jc w:val="center"/>
            </w:pPr>
            <w:r>
              <w:t xml:space="preserve">dr inż. </w:t>
            </w:r>
            <w:proofErr w:type="spellStart"/>
            <w:r>
              <w:t>J.Jajczyk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9633D" w:rsidRDefault="00C9633D">
            <w:pPr>
              <w:jc w:val="center"/>
            </w:pPr>
            <w:r>
              <w:t>02.02.2022</w:t>
            </w:r>
          </w:p>
        </w:tc>
        <w:tc>
          <w:tcPr>
            <w:tcW w:w="1985" w:type="dxa"/>
            <w:shd w:val="clear" w:color="auto" w:fill="auto"/>
          </w:tcPr>
          <w:p w:rsidR="00C9633D" w:rsidRDefault="00C9633D" w:rsidP="00C9633D">
            <w:pPr>
              <w:jc w:val="center"/>
            </w:pPr>
            <w:r>
              <w:t xml:space="preserve">8.00-9.30, (401CM,402CM)  15.00-16.00 </w:t>
            </w:r>
            <w:r w:rsidR="00D414B5">
              <w:t>(401CM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:rsidR="00C9633D" w:rsidRDefault="00C9633D" w:rsidP="00C9633D">
            <w:pPr>
              <w:jc w:val="center"/>
            </w:pPr>
            <w:r>
              <w:t>16.02.2022</w:t>
            </w:r>
          </w:p>
        </w:tc>
        <w:tc>
          <w:tcPr>
            <w:tcW w:w="2006" w:type="dxa"/>
            <w:shd w:val="clear" w:color="auto" w:fill="auto"/>
          </w:tcPr>
          <w:p w:rsidR="00C9633D" w:rsidRDefault="00C9633D">
            <w:pPr>
              <w:jc w:val="center"/>
            </w:pPr>
            <w:r>
              <w:t>8.00-9.30, (A)</w:t>
            </w:r>
          </w:p>
          <w:p w:rsidR="00C9633D" w:rsidRDefault="00C9633D" w:rsidP="00C9633D">
            <w:pPr>
              <w:jc w:val="center"/>
            </w:pPr>
            <w:r>
              <w:t>13.00-14.00 (218E)</w:t>
            </w:r>
          </w:p>
        </w:tc>
      </w:tr>
      <w:tr w:rsidR="00B57D43" w:rsidRPr="000D2644" w:rsidTr="00B57D43">
        <w:trPr>
          <w:trHeight w:val="483"/>
          <w:jc w:val="center"/>
        </w:trPr>
        <w:tc>
          <w:tcPr>
            <w:tcW w:w="1479" w:type="dxa"/>
            <w:shd w:val="clear" w:color="auto" w:fill="DAEEF3" w:themeFill="accent5" w:themeFillTint="33"/>
          </w:tcPr>
          <w:p w:rsidR="00B57D43" w:rsidRDefault="00B57D43" w:rsidP="00044652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57D43" w:rsidRDefault="00B57D43" w:rsidP="00044652">
            <w:pPr>
              <w:jc w:val="center"/>
            </w:pPr>
            <w:r>
              <w:t>Mechanika techniczna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:rsidR="00B57D43" w:rsidRDefault="00B57D43" w:rsidP="005B0A2E">
            <w:pPr>
              <w:jc w:val="center"/>
            </w:pPr>
            <w:r>
              <w:t>dr hab. inż. R. Starosta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57D43" w:rsidRDefault="005879D3" w:rsidP="00044652">
            <w:pPr>
              <w:jc w:val="center"/>
            </w:pPr>
            <w:r>
              <w:t>31.01.2022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B57D43" w:rsidRDefault="005879D3" w:rsidP="00044652">
            <w:pPr>
              <w:jc w:val="center"/>
            </w:pPr>
            <w:r>
              <w:t>9.45(122)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57D43" w:rsidRDefault="005879D3" w:rsidP="00044652">
            <w:pPr>
              <w:jc w:val="center"/>
            </w:pPr>
            <w:r>
              <w:t>14.02.2022</w:t>
            </w:r>
          </w:p>
        </w:tc>
        <w:tc>
          <w:tcPr>
            <w:tcW w:w="2006" w:type="dxa"/>
            <w:shd w:val="clear" w:color="auto" w:fill="DAEEF3" w:themeFill="accent5" w:themeFillTint="33"/>
          </w:tcPr>
          <w:p w:rsidR="00B57D43" w:rsidRDefault="005879D3" w:rsidP="00044652">
            <w:pPr>
              <w:jc w:val="center"/>
            </w:pPr>
            <w:r>
              <w:t>9.45(122)</w:t>
            </w:r>
          </w:p>
        </w:tc>
      </w:tr>
      <w:tr w:rsidR="00B57D43" w:rsidRPr="000D2644" w:rsidTr="00B57D43">
        <w:trPr>
          <w:trHeight w:val="483"/>
          <w:jc w:val="center"/>
        </w:trPr>
        <w:tc>
          <w:tcPr>
            <w:tcW w:w="1479" w:type="dxa"/>
            <w:shd w:val="clear" w:color="auto" w:fill="DAEEF3" w:themeFill="accent5" w:themeFillTint="33"/>
          </w:tcPr>
          <w:p w:rsidR="00B57D43" w:rsidRDefault="00B57D43" w:rsidP="00044652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57D43" w:rsidRDefault="00B57D43" w:rsidP="00044652">
            <w:pPr>
              <w:jc w:val="center"/>
            </w:pPr>
            <w:r>
              <w:t>Podstawy konstrukcji maszyn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:rsidR="00B57D43" w:rsidRDefault="00B57D43" w:rsidP="005B0A2E">
            <w:pPr>
              <w:jc w:val="center"/>
            </w:pPr>
            <w:r w:rsidRPr="00B57D43">
              <w:t xml:space="preserve">dr hab. inż. </w:t>
            </w:r>
            <w:proofErr w:type="spellStart"/>
            <w:r w:rsidRPr="00B57D43">
              <w:t>J.Markowski</w:t>
            </w:r>
            <w:proofErr w:type="spellEnd"/>
            <w:r w:rsidRPr="00B57D43">
              <w:t>, prof. PP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57D43" w:rsidRDefault="00BA65FF" w:rsidP="00044652">
            <w:pPr>
              <w:jc w:val="center"/>
            </w:pPr>
            <w:r>
              <w:t>04.02.2022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B57D43" w:rsidRDefault="00BA65FF" w:rsidP="00044652">
            <w:pPr>
              <w:jc w:val="center"/>
            </w:pPr>
            <w:r>
              <w:t>10.00(402CM)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57D43" w:rsidRDefault="00BA65FF" w:rsidP="00044652">
            <w:pPr>
              <w:jc w:val="center"/>
            </w:pPr>
            <w:r>
              <w:t>18.02.2022</w:t>
            </w:r>
          </w:p>
        </w:tc>
        <w:tc>
          <w:tcPr>
            <w:tcW w:w="2006" w:type="dxa"/>
            <w:shd w:val="clear" w:color="auto" w:fill="DAEEF3" w:themeFill="accent5" w:themeFillTint="33"/>
          </w:tcPr>
          <w:p w:rsidR="00B57D43" w:rsidRDefault="00BA65FF" w:rsidP="00044652">
            <w:pPr>
              <w:jc w:val="center"/>
            </w:pPr>
            <w:r>
              <w:t>10.00(402CM)</w:t>
            </w:r>
            <w:bookmarkStart w:id="0" w:name="_GoBack"/>
            <w:bookmarkEnd w:id="0"/>
          </w:p>
        </w:tc>
      </w:tr>
      <w:tr w:rsidR="00B57D43" w:rsidRPr="000D2644" w:rsidTr="00B57D43">
        <w:trPr>
          <w:trHeight w:val="483"/>
          <w:jc w:val="center"/>
        </w:trPr>
        <w:tc>
          <w:tcPr>
            <w:tcW w:w="1479" w:type="dxa"/>
            <w:shd w:val="clear" w:color="auto" w:fill="DAEEF3" w:themeFill="accent5" w:themeFillTint="33"/>
          </w:tcPr>
          <w:p w:rsidR="00B57D43" w:rsidRDefault="00B57D43" w:rsidP="00044652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57D43" w:rsidRDefault="00B57D43" w:rsidP="00044652">
            <w:pPr>
              <w:jc w:val="center"/>
            </w:pPr>
            <w:r>
              <w:t>Termodynamika techniczna</w:t>
            </w:r>
          </w:p>
        </w:tc>
        <w:tc>
          <w:tcPr>
            <w:tcW w:w="3819" w:type="dxa"/>
            <w:shd w:val="clear" w:color="auto" w:fill="DAEEF3" w:themeFill="accent5" w:themeFillTint="33"/>
          </w:tcPr>
          <w:p w:rsidR="00B57D43" w:rsidRDefault="00B57D43" w:rsidP="005B0A2E">
            <w:pPr>
              <w:jc w:val="center"/>
            </w:pPr>
            <w:r>
              <w:t>dr hab. inż. A. Wróblewska, prof. PP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57D43" w:rsidRDefault="00D330CC" w:rsidP="00044652">
            <w:pPr>
              <w:jc w:val="center"/>
            </w:pPr>
            <w:r>
              <w:t>02.02.2022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B57D43" w:rsidRDefault="00D330CC" w:rsidP="00044652">
            <w:pPr>
              <w:jc w:val="center"/>
            </w:pPr>
            <w:r>
              <w:t>10.00-11.30 (122)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57D43" w:rsidRDefault="00D330CC" w:rsidP="00044652">
            <w:pPr>
              <w:jc w:val="center"/>
            </w:pPr>
            <w:r>
              <w:t>16.02.2022</w:t>
            </w:r>
          </w:p>
        </w:tc>
        <w:tc>
          <w:tcPr>
            <w:tcW w:w="2006" w:type="dxa"/>
            <w:shd w:val="clear" w:color="auto" w:fill="DAEEF3" w:themeFill="accent5" w:themeFillTint="33"/>
          </w:tcPr>
          <w:p w:rsidR="00B57D43" w:rsidRDefault="00D330CC" w:rsidP="00044652">
            <w:pPr>
              <w:jc w:val="center"/>
            </w:pPr>
            <w:r>
              <w:t>10.00-11.30 (122)</w:t>
            </w:r>
          </w:p>
        </w:tc>
      </w:tr>
      <w:tr w:rsidR="00B57D43" w:rsidRPr="000D2644" w:rsidTr="00B57D43">
        <w:trPr>
          <w:trHeight w:val="483"/>
          <w:jc w:val="center"/>
        </w:trPr>
        <w:tc>
          <w:tcPr>
            <w:tcW w:w="1479" w:type="dxa"/>
            <w:shd w:val="clear" w:color="auto" w:fill="B6DDE8" w:themeFill="accent5" w:themeFillTint="66"/>
          </w:tcPr>
          <w:p w:rsidR="00B57D43" w:rsidRDefault="00B57D43" w:rsidP="00044652">
            <w:pPr>
              <w:jc w:val="center"/>
            </w:pPr>
            <w:r>
              <w:t>3 PSP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B57D43" w:rsidRDefault="00B57D43" w:rsidP="00044652">
            <w:pPr>
              <w:jc w:val="center"/>
            </w:pPr>
            <w:r>
              <w:t>Ogólna wiedza o samolocie</w:t>
            </w:r>
          </w:p>
        </w:tc>
        <w:tc>
          <w:tcPr>
            <w:tcW w:w="3819" w:type="dxa"/>
            <w:shd w:val="clear" w:color="auto" w:fill="B6DDE8" w:themeFill="accent5" w:themeFillTint="66"/>
          </w:tcPr>
          <w:p w:rsidR="00B57D43" w:rsidRDefault="00B57D43" w:rsidP="005B0A2E">
            <w:pPr>
              <w:jc w:val="center"/>
            </w:pPr>
            <w:r>
              <w:t xml:space="preserve">dr K. </w:t>
            </w:r>
            <w:proofErr w:type="spellStart"/>
            <w:r>
              <w:t>Szymańczyk</w:t>
            </w:r>
            <w:proofErr w:type="spellEnd"/>
            <w:r>
              <w:t>,</w:t>
            </w:r>
          </w:p>
          <w:p w:rsidR="00B57D43" w:rsidRDefault="00B57D43" w:rsidP="00B57D43">
            <w:pPr>
              <w:jc w:val="center"/>
            </w:pPr>
            <w:r>
              <w:t>S</w:t>
            </w:r>
            <w:r w:rsidRPr="00B57D43">
              <w:t xml:space="preserve">. </w:t>
            </w:r>
            <w:proofErr w:type="spellStart"/>
            <w:r w:rsidRPr="00B57D43">
              <w:t>Błocki-Sowiński</w:t>
            </w:r>
            <w:proofErr w:type="spellEnd"/>
          </w:p>
        </w:tc>
        <w:tc>
          <w:tcPr>
            <w:tcW w:w="2126" w:type="dxa"/>
            <w:shd w:val="clear" w:color="auto" w:fill="B6DDE8" w:themeFill="accent5" w:themeFillTint="66"/>
          </w:tcPr>
          <w:p w:rsidR="00B57D43" w:rsidRDefault="00B57D43" w:rsidP="00044652">
            <w:pPr>
              <w:jc w:val="center"/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B57D43" w:rsidRDefault="00B57D43" w:rsidP="00044652">
            <w:pPr>
              <w:jc w:val="center"/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B57D43" w:rsidRDefault="00B57D43" w:rsidP="00044652">
            <w:pPr>
              <w:jc w:val="center"/>
            </w:pPr>
          </w:p>
        </w:tc>
        <w:tc>
          <w:tcPr>
            <w:tcW w:w="2006" w:type="dxa"/>
            <w:shd w:val="clear" w:color="auto" w:fill="B6DDE8" w:themeFill="accent5" w:themeFillTint="66"/>
          </w:tcPr>
          <w:p w:rsidR="00B57D43" w:rsidRDefault="00B57D43" w:rsidP="00044652">
            <w:pPr>
              <w:jc w:val="center"/>
            </w:pPr>
          </w:p>
        </w:tc>
      </w:tr>
      <w:tr w:rsidR="00B57D43" w:rsidRPr="000D2644" w:rsidTr="00B57D43">
        <w:trPr>
          <w:trHeight w:val="483"/>
          <w:jc w:val="center"/>
        </w:trPr>
        <w:tc>
          <w:tcPr>
            <w:tcW w:w="1479" w:type="dxa"/>
            <w:shd w:val="clear" w:color="auto" w:fill="92CDDC" w:themeFill="accent5" w:themeFillTint="99"/>
          </w:tcPr>
          <w:p w:rsidR="00B57D43" w:rsidRDefault="00B57D43" w:rsidP="00044652">
            <w:pPr>
              <w:jc w:val="center"/>
            </w:pPr>
            <w:r>
              <w:t xml:space="preserve">3 </w:t>
            </w:r>
            <w:proofErr w:type="spellStart"/>
            <w:r>
              <w:t>SLiP</w:t>
            </w:r>
            <w:proofErr w:type="spellEnd"/>
          </w:p>
        </w:tc>
        <w:tc>
          <w:tcPr>
            <w:tcW w:w="2126" w:type="dxa"/>
            <w:shd w:val="clear" w:color="auto" w:fill="92CDDC" w:themeFill="accent5" w:themeFillTint="99"/>
          </w:tcPr>
          <w:p w:rsidR="00B57D43" w:rsidRDefault="00B57D43" w:rsidP="00044652">
            <w:pPr>
              <w:jc w:val="center"/>
            </w:pPr>
            <w:r>
              <w:t>Mechanika lotu</w:t>
            </w:r>
          </w:p>
        </w:tc>
        <w:tc>
          <w:tcPr>
            <w:tcW w:w="3819" w:type="dxa"/>
            <w:shd w:val="clear" w:color="auto" w:fill="92CDDC" w:themeFill="accent5" w:themeFillTint="99"/>
          </w:tcPr>
          <w:p w:rsidR="00B57D43" w:rsidRDefault="009E4C92" w:rsidP="005B0A2E">
            <w:pPr>
              <w:jc w:val="center"/>
            </w:pPr>
            <w:r>
              <w:t>dr inż. Ł. Brodzik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B57D43" w:rsidRDefault="00B57D43" w:rsidP="00044652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B57D43" w:rsidRDefault="00B57D43" w:rsidP="00044652">
            <w:pPr>
              <w:jc w:val="center"/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B57D43" w:rsidRDefault="00B57D43" w:rsidP="00044652">
            <w:pPr>
              <w:jc w:val="center"/>
            </w:pPr>
          </w:p>
        </w:tc>
        <w:tc>
          <w:tcPr>
            <w:tcW w:w="2006" w:type="dxa"/>
            <w:shd w:val="clear" w:color="auto" w:fill="92CDDC" w:themeFill="accent5" w:themeFillTint="99"/>
          </w:tcPr>
          <w:p w:rsidR="00B57D43" w:rsidRDefault="00B57D43" w:rsidP="00044652">
            <w:pPr>
              <w:jc w:val="center"/>
            </w:pPr>
          </w:p>
        </w:tc>
      </w:tr>
    </w:tbl>
    <w:p w:rsidR="005B0A2E" w:rsidRDefault="005B0A2E" w:rsidP="005B0A2E"/>
    <w:p w:rsidR="005B0A2E" w:rsidRDefault="005B0A2E" w:rsidP="005B0A2E"/>
    <w:p w:rsidR="005B0A2E" w:rsidRDefault="005B0A2E" w:rsidP="005B0A2E"/>
    <w:p w:rsidR="005B0A2E" w:rsidRDefault="005B0A2E" w:rsidP="005B0A2E"/>
    <w:p w:rsidR="005B0A2E" w:rsidRDefault="005B0A2E" w:rsidP="005B0A2E"/>
    <w:p w:rsidR="005B0A2E" w:rsidRDefault="005B0A2E" w:rsidP="005B0A2E"/>
    <w:p w:rsidR="005B0A2E" w:rsidRDefault="005B0A2E" w:rsidP="005B0A2E"/>
    <w:p w:rsidR="005B0A2E" w:rsidRDefault="005B0A2E" w:rsidP="005B0A2E"/>
    <w:p w:rsidR="00DB4D8A" w:rsidRDefault="00DB4D8A"/>
    <w:sectPr w:rsidR="00DB4D8A" w:rsidSect="00E14C61">
      <w:pgSz w:w="16838" w:h="11906" w:orient="landscape" w:code="9"/>
      <w:pgMar w:top="851" w:right="567" w:bottom="851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E"/>
    <w:rsid w:val="00001BC8"/>
    <w:rsid w:val="000E6433"/>
    <w:rsid w:val="001C01E6"/>
    <w:rsid w:val="002176F9"/>
    <w:rsid w:val="0036362C"/>
    <w:rsid w:val="003E0F85"/>
    <w:rsid w:val="005879D3"/>
    <w:rsid w:val="005B0A2E"/>
    <w:rsid w:val="00985B29"/>
    <w:rsid w:val="009E4C92"/>
    <w:rsid w:val="00B57D43"/>
    <w:rsid w:val="00BA65FF"/>
    <w:rsid w:val="00C6187D"/>
    <w:rsid w:val="00C9633D"/>
    <w:rsid w:val="00D330CC"/>
    <w:rsid w:val="00D414B5"/>
    <w:rsid w:val="00DB4D8A"/>
    <w:rsid w:val="00E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2E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A2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A2E"/>
    <w:pPr>
      <w:suppressAutoHyphens/>
      <w:autoSpaceDN w:val="0"/>
    </w:pPr>
    <w:rPr>
      <w:rFonts w:eastAsia="DejaVu Sans" w:cs="Calibri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2E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A2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A2E"/>
    <w:pPr>
      <w:suppressAutoHyphens/>
      <w:autoSpaceDN w:val="0"/>
    </w:pPr>
    <w:rPr>
      <w:rFonts w:eastAsia="DejaVu Sans" w:cs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Gielniak</dc:creator>
  <cp:lastModifiedBy>Emilia Gielniak</cp:lastModifiedBy>
  <cp:revision>18</cp:revision>
  <cp:lastPrinted>2021-12-21T07:23:00Z</cp:lastPrinted>
  <dcterms:created xsi:type="dcterms:W3CDTF">2020-11-26T11:19:00Z</dcterms:created>
  <dcterms:modified xsi:type="dcterms:W3CDTF">2022-01-10T06:58:00Z</dcterms:modified>
</cp:coreProperties>
</file>